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AE" w:rsidRDefault="003B3FB8" w:rsidP="008B6775">
      <w:pPr>
        <w:pStyle w:val="Heading1"/>
        <w:rPr>
          <w:b/>
          <w:noProof/>
          <w:lang w:val="ro-RO"/>
        </w:rPr>
      </w:pPr>
      <w:bookmarkStart w:id="0" w:name="_Toc438023365"/>
      <w:r w:rsidRPr="00EF41D0">
        <w:rPr>
          <w:b/>
          <w:noProof/>
          <w:lang w:val="ro-RO"/>
        </w:rPr>
        <w:t>Fișa de proiect</w:t>
      </w:r>
      <w:bookmarkEnd w:id="0"/>
      <w:r w:rsidR="009F706D">
        <w:rPr>
          <w:b/>
          <w:noProof/>
          <w:lang w:val="ro-RO"/>
        </w:rPr>
        <w:t xml:space="preserve"> nr. 21</w:t>
      </w:r>
      <w:r w:rsidR="008B6775">
        <w:rPr>
          <w:b/>
          <w:noProof/>
          <w:lang w:val="ro-RO"/>
        </w:rPr>
        <w:t>.</w:t>
      </w:r>
    </w:p>
    <w:p w:rsidR="009F706D" w:rsidRPr="009F706D" w:rsidRDefault="009F706D" w:rsidP="009F706D">
      <w:pPr>
        <w:rPr>
          <w:lang w:val="ro-RO"/>
        </w:rPr>
      </w:pPr>
    </w:p>
    <w:p w:rsidR="003B3FB8" w:rsidRPr="00EF41D0" w:rsidRDefault="003B3FB8" w:rsidP="003B3FB8">
      <w:pPr>
        <w:numPr>
          <w:ilvl w:val="0"/>
          <w:numId w:val="7"/>
        </w:numPr>
        <w:spacing w:before="120" w:after="120" w:line="240" w:lineRule="auto"/>
        <w:jc w:val="both"/>
        <w:rPr>
          <w:rFonts w:cs="Tahoma"/>
          <w:noProof/>
          <w:sz w:val="24"/>
          <w:szCs w:val="24"/>
          <w:lang w:val="ro-RO"/>
        </w:rPr>
      </w:pPr>
      <w:r w:rsidRPr="00EF41D0">
        <w:rPr>
          <w:rFonts w:cs="Tahoma"/>
          <w:noProof/>
          <w:sz w:val="24"/>
          <w:szCs w:val="24"/>
          <w:lang w:val="ro-RO"/>
        </w:rPr>
        <w:t>Titlul proiectului</w:t>
      </w:r>
    </w:p>
    <w:p w:rsidR="00817BEF" w:rsidRDefault="009F706D" w:rsidP="00817BEF">
      <w:pPr>
        <w:spacing w:before="120" w:after="120"/>
        <w:ind w:left="720"/>
        <w:jc w:val="both"/>
        <w:rPr>
          <w:rFonts w:cstheme="minorHAnsi"/>
          <w:b/>
          <w:noProof/>
          <w:sz w:val="24"/>
          <w:szCs w:val="24"/>
          <w:lang w:val="ro-RO"/>
        </w:rPr>
      </w:pPr>
      <w:r w:rsidRPr="009F706D">
        <w:rPr>
          <w:rFonts w:cstheme="minorHAnsi"/>
          <w:b/>
          <w:noProof/>
          <w:sz w:val="24"/>
          <w:szCs w:val="24"/>
        </w:rPr>
        <w:t>Sprijin pentru realizarea înregistrării sistematice a imobilelor în sistemul integrat de cadastru şi carte funciară</w:t>
      </w:r>
    </w:p>
    <w:p w:rsidR="00EF41D0" w:rsidRPr="00EF41D0" w:rsidRDefault="00EF41D0" w:rsidP="00817BEF">
      <w:pPr>
        <w:spacing w:before="120" w:after="120"/>
        <w:ind w:left="720"/>
        <w:jc w:val="both"/>
        <w:rPr>
          <w:rFonts w:cstheme="minorHAnsi"/>
          <w:b/>
          <w:noProof/>
          <w:sz w:val="24"/>
          <w:szCs w:val="24"/>
          <w:lang w:val="ro-RO"/>
        </w:rPr>
      </w:pPr>
    </w:p>
    <w:p w:rsidR="00817BEF" w:rsidRPr="00EF41D0" w:rsidRDefault="00817BEF" w:rsidP="009F706D">
      <w:pPr>
        <w:numPr>
          <w:ilvl w:val="0"/>
          <w:numId w:val="7"/>
        </w:numPr>
        <w:spacing w:before="120" w:after="120" w:line="240" w:lineRule="auto"/>
        <w:jc w:val="both"/>
        <w:rPr>
          <w:rFonts w:cstheme="minorHAnsi"/>
          <w:noProof/>
          <w:sz w:val="24"/>
          <w:szCs w:val="24"/>
          <w:lang w:val="ro-RO"/>
        </w:rPr>
      </w:pPr>
      <w:r w:rsidRPr="00EF41D0">
        <w:rPr>
          <w:rFonts w:cstheme="minorHAnsi"/>
          <w:noProof/>
          <w:sz w:val="24"/>
          <w:szCs w:val="24"/>
          <w:lang w:val="ro-RO"/>
        </w:rPr>
        <w:t>Locația de desfășurare a proiectului, inclusiv adresele de implementare</w:t>
      </w:r>
    </w:p>
    <w:p w:rsidR="00817BEF" w:rsidRPr="008B6775" w:rsidRDefault="008B6775" w:rsidP="00817BEF">
      <w:pPr>
        <w:spacing w:before="120" w:after="120"/>
        <w:ind w:left="720"/>
        <w:jc w:val="both"/>
        <w:rPr>
          <w:rFonts w:cstheme="minorHAnsi"/>
          <w:noProof/>
          <w:sz w:val="24"/>
          <w:szCs w:val="24"/>
          <w:lang w:val="ro-RO"/>
        </w:rPr>
      </w:pPr>
      <w:r>
        <w:rPr>
          <w:rFonts w:cstheme="minorHAnsi"/>
          <w:noProof/>
          <w:sz w:val="24"/>
          <w:szCs w:val="24"/>
          <w:lang w:val="ro-RO"/>
        </w:rPr>
        <w:t>Întregul teritoriul al județului Harghita.</w:t>
      </w:r>
    </w:p>
    <w:p w:rsidR="008B6775" w:rsidRPr="00EF41D0" w:rsidRDefault="008B6775" w:rsidP="00817BEF">
      <w:pPr>
        <w:spacing w:before="120" w:after="120"/>
        <w:ind w:left="720"/>
        <w:jc w:val="both"/>
        <w:rPr>
          <w:rFonts w:cstheme="minorHAnsi"/>
          <w:noProof/>
          <w:sz w:val="24"/>
          <w:szCs w:val="24"/>
          <w:lang w:val="ro-RO"/>
        </w:rPr>
      </w:pPr>
    </w:p>
    <w:p w:rsidR="00817BEF" w:rsidRPr="00EF41D0" w:rsidRDefault="00817BEF" w:rsidP="009F706D">
      <w:pPr>
        <w:numPr>
          <w:ilvl w:val="0"/>
          <w:numId w:val="7"/>
        </w:numPr>
        <w:spacing w:before="120" w:after="120" w:line="240" w:lineRule="auto"/>
        <w:jc w:val="both"/>
        <w:rPr>
          <w:rFonts w:cstheme="minorHAnsi"/>
          <w:noProof/>
          <w:sz w:val="24"/>
          <w:szCs w:val="24"/>
          <w:lang w:val="ro-RO"/>
        </w:rPr>
      </w:pPr>
      <w:r w:rsidRPr="00EF41D0">
        <w:rPr>
          <w:rFonts w:cstheme="minorHAnsi"/>
          <w:noProof/>
          <w:sz w:val="24"/>
          <w:szCs w:val="24"/>
          <w:lang w:val="ro-RO"/>
        </w:rPr>
        <w:t>Beneficiarul programului</w:t>
      </w:r>
    </w:p>
    <w:p w:rsidR="00817BEF" w:rsidRPr="00EF41D0" w:rsidRDefault="009F706D" w:rsidP="00EF41D0">
      <w:pPr>
        <w:pStyle w:val="ListParagraph"/>
        <w:numPr>
          <w:ilvl w:val="0"/>
          <w:numId w:val="33"/>
        </w:numPr>
        <w:spacing w:before="120" w:after="120"/>
        <w:jc w:val="both"/>
        <w:rPr>
          <w:rFonts w:cstheme="minorHAnsi"/>
          <w:noProof/>
          <w:sz w:val="24"/>
          <w:szCs w:val="24"/>
          <w:lang w:val="ro-RO"/>
        </w:rPr>
      </w:pPr>
      <w:r>
        <w:rPr>
          <w:rFonts w:cstheme="minorHAnsi"/>
          <w:noProof/>
          <w:sz w:val="24"/>
          <w:szCs w:val="24"/>
          <w:lang w:val="ro-RO"/>
        </w:rPr>
        <w:t>UAT-urile județului.</w:t>
      </w:r>
    </w:p>
    <w:p w:rsidR="00EF41D0" w:rsidRPr="00EF41D0" w:rsidRDefault="00EF41D0" w:rsidP="00EF41D0">
      <w:pPr>
        <w:pStyle w:val="ListParagraph"/>
        <w:spacing w:before="120" w:after="120"/>
        <w:ind w:left="1440"/>
        <w:jc w:val="both"/>
        <w:rPr>
          <w:rFonts w:cstheme="minorHAnsi"/>
          <w:noProof/>
          <w:sz w:val="24"/>
          <w:szCs w:val="24"/>
          <w:lang w:val="ro-RO"/>
        </w:rPr>
      </w:pPr>
    </w:p>
    <w:p w:rsidR="00817BEF" w:rsidRDefault="00817BEF" w:rsidP="009F706D">
      <w:pPr>
        <w:numPr>
          <w:ilvl w:val="0"/>
          <w:numId w:val="7"/>
        </w:numPr>
        <w:spacing w:before="120" w:after="120" w:line="240" w:lineRule="auto"/>
        <w:jc w:val="both"/>
        <w:rPr>
          <w:rFonts w:cstheme="minorHAnsi"/>
          <w:noProof/>
          <w:sz w:val="24"/>
          <w:szCs w:val="24"/>
          <w:lang w:val="ro-RO"/>
        </w:rPr>
      </w:pPr>
      <w:r w:rsidRPr="00EF41D0">
        <w:rPr>
          <w:rFonts w:cstheme="minorHAnsi"/>
          <w:noProof/>
          <w:sz w:val="24"/>
          <w:szCs w:val="24"/>
          <w:lang w:val="ro-RO"/>
        </w:rPr>
        <w:t>Autoritățile publice locale, organizațiile, etc care trebuie să fie incluse în realizarea proiectului, inclusiv responsabilitățile lor</w:t>
      </w:r>
    </w:p>
    <w:p w:rsidR="00EF41D0" w:rsidRDefault="00EF41D0" w:rsidP="00EF41D0">
      <w:pPr>
        <w:pStyle w:val="ListParagraph"/>
        <w:numPr>
          <w:ilvl w:val="0"/>
          <w:numId w:val="34"/>
        </w:numPr>
        <w:spacing w:before="120" w:after="120"/>
        <w:jc w:val="both"/>
        <w:rPr>
          <w:rFonts w:cstheme="minorHAnsi"/>
          <w:noProof/>
          <w:sz w:val="24"/>
          <w:szCs w:val="24"/>
          <w:lang w:val="ro-RO"/>
        </w:rPr>
      </w:pPr>
      <w:r w:rsidRPr="00EF41D0">
        <w:rPr>
          <w:rFonts w:cstheme="minorHAnsi"/>
          <w:noProof/>
          <w:sz w:val="24"/>
          <w:szCs w:val="24"/>
          <w:lang w:val="ro-RO"/>
        </w:rPr>
        <w:t>Consiliul Județean</w:t>
      </w:r>
      <w:r w:rsidR="009F706D">
        <w:rPr>
          <w:rFonts w:cstheme="minorHAnsi"/>
          <w:noProof/>
          <w:sz w:val="24"/>
          <w:szCs w:val="24"/>
          <w:lang w:val="ro-RO"/>
        </w:rPr>
        <w:t xml:space="preserve"> Harghita</w:t>
      </w:r>
    </w:p>
    <w:p w:rsidR="009F706D" w:rsidRPr="00EF41D0" w:rsidRDefault="009F706D" w:rsidP="00EF41D0">
      <w:pPr>
        <w:pStyle w:val="ListParagraph"/>
        <w:numPr>
          <w:ilvl w:val="0"/>
          <w:numId w:val="34"/>
        </w:numPr>
        <w:spacing w:before="120" w:after="120"/>
        <w:jc w:val="both"/>
        <w:rPr>
          <w:rFonts w:cstheme="minorHAnsi"/>
          <w:noProof/>
          <w:sz w:val="24"/>
          <w:szCs w:val="24"/>
          <w:lang w:val="ro-RO"/>
        </w:rPr>
      </w:pPr>
      <w:r>
        <w:rPr>
          <w:rFonts w:cstheme="minorHAnsi"/>
          <w:noProof/>
          <w:sz w:val="24"/>
          <w:szCs w:val="24"/>
          <w:lang w:val="ro-RO"/>
        </w:rPr>
        <w:t>ANCPI</w:t>
      </w:r>
    </w:p>
    <w:p w:rsidR="00EF41D0" w:rsidRDefault="009F706D" w:rsidP="0033463C">
      <w:pPr>
        <w:pStyle w:val="ListParagraph"/>
        <w:numPr>
          <w:ilvl w:val="0"/>
          <w:numId w:val="34"/>
        </w:numPr>
        <w:spacing w:before="120" w:after="120" w:line="240" w:lineRule="auto"/>
        <w:jc w:val="both"/>
        <w:rPr>
          <w:rFonts w:cstheme="minorHAnsi"/>
          <w:noProof/>
          <w:sz w:val="24"/>
          <w:szCs w:val="24"/>
          <w:lang w:val="ro-RO"/>
        </w:rPr>
      </w:pPr>
      <w:r>
        <w:rPr>
          <w:rFonts w:cstheme="minorHAnsi"/>
          <w:noProof/>
          <w:sz w:val="24"/>
          <w:szCs w:val="24"/>
          <w:lang w:val="ro-RO"/>
        </w:rPr>
        <w:t>UAT-urile din județ, pe teritoriul cărora încă nu s-au finalizat lucrările de cadastru.</w:t>
      </w:r>
    </w:p>
    <w:p w:rsidR="009F706D" w:rsidRPr="009F706D" w:rsidRDefault="009F706D" w:rsidP="009F706D">
      <w:pPr>
        <w:pStyle w:val="ListParagraph"/>
        <w:spacing w:before="120" w:after="120" w:line="240" w:lineRule="auto"/>
        <w:jc w:val="both"/>
        <w:rPr>
          <w:rFonts w:cstheme="minorHAnsi"/>
          <w:noProof/>
          <w:sz w:val="24"/>
          <w:szCs w:val="24"/>
          <w:lang w:val="ro-RO"/>
        </w:rPr>
      </w:pPr>
    </w:p>
    <w:p w:rsidR="00817BEF" w:rsidRPr="00EF41D0" w:rsidRDefault="00817BEF" w:rsidP="009F706D">
      <w:pPr>
        <w:numPr>
          <w:ilvl w:val="0"/>
          <w:numId w:val="7"/>
        </w:numPr>
        <w:spacing w:before="120" w:after="120" w:line="240" w:lineRule="auto"/>
        <w:jc w:val="both"/>
        <w:rPr>
          <w:rFonts w:cstheme="minorHAnsi"/>
          <w:noProof/>
          <w:sz w:val="24"/>
          <w:szCs w:val="24"/>
          <w:lang w:val="ro-RO"/>
        </w:rPr>
      </w:pPr>
      <w:r w:rsidRPr="00EF41D0">
        <w:rPr>
          <w:rFonts w:cstheme="minorHAnsi"/>
          <w:noProof/>
          <w:sz w:val="24"/>
          <w:szCs w:val="24"/>
          <w:lang w:val="ro-RO"/>
        </w:rPr>
        <w:t>Descrierea succintă a proiectului:</w:t>
      </w:r>
    </w:p>
    <w:p w:rsidR="00817BEF" w:rsidRDefault="00817BEF" w:rsidP="00817BEF">
      <w:pPr>
        <w:numPr>
          <w:ilvl w:val="1"/>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Justificarea proiectului (nevoile la care trebuie să răspundă proiectul, valoarea adăugată generată prin implementarea proiectului identificate la nivel județean, local sau microregional)</w:t>
      </w:r>
    </w:p>
    <w:p w:rsidR="00576FFC" w:rsidRPr="00576FFC" w:rsidRDefault="009F706D" w:rsidP="009F706D">
      <w:pPr>
        <w:spacing w:before="120" w:after="120" w:line="240" w:lineRule="auto"/>
        <w:ind w:left="1440"/>
        <w:jc w:val="both"/>
        <w:rPr>
          <w:rFonts w:cstheme="minorHAnsi"/>
          <w:noProof/>
          <w:sz w:val="24"/>
          <w:szCs w:val="24"/>
          <w:lang w:val="ro-RO"/>
        </w:rPr>
      </w:pPr>
      <w:r w:rsidRPr="009F706D">
        <w:rPr>
          <w:rFonts w:cstheme="minorHAnsi"/>
          <w:b/>
          <w:bCs/>
          <w:noProof/>
          <w:sz w:val="24"/>
          <w:szCs w:val="24"/>
        </w:rPr>
        <w:t>Conform HG 294 din 2015 privind aprobarea PNCCF:</w:t>
      </w:r>
      <w:r w:rsidRPr="009F706D">
        <w:rPr>
          <w:rFonts w:cstheme="minorHAnsi"/>
          <w:noProof/>
          <w:sz w:val="24"/>
          <w:szCs w:val="24"/>
        </w:rPr>
        <w:t xml:space="preserve"> Înregistrarea sistematică a imobilelor se realizează în cadrul unui proces complex, care include în principal</w:t>
      </w:r>
      <w:r w:rsidRPr="009F706D">
        <w:rPr>
          <w:rFonts w:cstheme="minorHAnsi"/>
          <w:noProof/>
          <w:sz w:val="24"/>
          <w:szCs w:val="24"/>
        </w:rPr>
        <w:br/>
        <w:t>următoarele: realizarea de campanii de informare şi conştientizare publică a cetăţenilor, identificarea imobilelor şi a deţinătorilor, realizarea de măsurători cadastrale, colectarea actelor juridice de la deţinători, integrarea şi prelucrarea datelor şi întocmirea documentelor cadastrale, afişarea publică a documentelor cadastrale, înregistrarea şi soluţionarea cererilor de rectificare formulate de proprietari/posesori, actualizarea documentelor cadastrale şi deschiderea cărţilor funciare, în conformitate cu reglementările în vigoare.</w:t>
      </w:r>
    </w:p>
    <w:p w:rsidR="00817BEF" w:rsidRPr="00EF41D0" w:rsidRDefault="00817BEF" w:rsidP="00817BEF">
      <w:pPr>
        <w:numPr>
          <w:ilvl w:val="1"/>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Obiectivul principal al proiectului (max 500 caractere fără spațiu)</w:t>
      </w:r>
    </w:p>
    <w:p w:rsidR="00EF41D0" w:rsidRPr="00EF41D0" w:rsidRDefault="009F706D" w:rsidP="009F706D">
      <w:pPr>
        <w:spacing w:before="120" w:after="120"/>
        <w:ind w:left="1440"/>
        <w:jc w:val="both"/>
        <w:rPr>
          <w:rFonts w:cstheme="minorHAnsi"/>
          <w:noProof/>
          <w:sz w:val="24"/>
          <w:szCs w:val="24"/>
          <w:lang w:val="ro-RO"/>
        </w:rPr>
      </w:pPr>
      <w:r>
        <w:rPr>
          <w:rFonts w:cstheme="minorHAnsi"/>
          <w:noProof/>
          <w:sz w:val="24"/>
          <w:szCs w:val="24"/>
          <w:lang w:val="ro-RO"/>
        </w:rPr>
        <w:t>Obiectivul principal al proiectului este realizarea înregistrării sistematice a imobilelor din județul Harghita.</w:t>
      </w:r>
    </w:p>
    <w:p w:rsidR="00817BEF" w:rsidRDefault="00817BEF" w:rsidP="00817BEF">
      <w:pPr>
        <w:numPr>
          <w:ilvl w:val="1"/>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Obiectivele specifice ale proiectului (max 300 caractere fără spațiu/obiectiv specific)</w:t>
      </w:r>
    </w:p>
    <w:p w:rsidR="00546F39" w:rsidRDefault="00EF41D0" w:rsidP="009F706D">
      <w:pPr>
        <w:pStyle w:val="ListParagraph"/>
        <w:ind w:left="1080"/>
        <w:rPr>
          <w:rFonts w:cstheme="minorHAnsi"/>
          <w:noProof/>
          <w:sz w:val="24"/>
          <w:szCs w:val="24"/>
          <w:lang w:val="ro-RO"/>
        </w:rPr>
      </w:pPr>
      <w:r w:rsidRPr="00EF41D0">
        <w:rPr>
          <w:rFonts w:cstheme="minorHAnsi"/>
          <w:noProof/>
          <w:sz w:val="24"/>
          <w:szCs w:val="24"/>
          <w:lang w:val="ro-RO"/>
        </w:rPr>
        <w:t xml:space="preserve">P1. </w:t>
      </w:r>
      <w:r w:rsidR="009F706D">
        <w:rPr>
          <w:rFonts w:cstheme="minorHAnsi"/>
          <w:noProof/>
          <w:sz w:val="24"/>
          <w:szCs w:val="24"/>
          <w:lang w:val="ro-RO"/>
        </w:rPr>
        <w:t>Analiza situației existente</w:t>
      </w:r>
    </w:p>
    <w:p w:rsidR="009F706D" w:rsidRDefault="009F706D" w:rsidP="009F706D">
      <w:pPr>
        <w:pStyle w:val="ListParagraph"/>
        <w:ind w:left="1080"/>
        <w:rPr>
          <w:rFonts w:cstheme="minorHAnsi"/>
          <w:noProof/>
          <w:sz w:val="24"/>
          <w:szCs w:val="24"/>
          <w:lang w:val="ro-RO"/>
        </w:rPr>
      </w:pPr>
      <w:r>
        <w:rPr>
          <w:rFonts w:cstheme="minorHAnsi"/>
          <w:noProof/>
          <w:sz w:val="24"/>
          <w:szCs w:val="24"/>
          <w:lang w:val="ro-RO"/>
        </w:rPr>
        <w:lastRenderedPageBreak/>
        <w:t>P2. Identificarea imobilelor și a propietarilor acestora</w:t>
      </w:r>
    </w:p>
    <w:p w:rsidR="009F706D" w:rsidRDefault="009F706D" w:rsidP="009F706D">
      <w:pPr>
        <w:pStyle w:val="ListParagraph"/>
        <w:ind w:left="1080"/>
        <w:rPr>
          <w:rFonts w:cstheme="minorHAnsi"/>
          <w:noProof/>
          <w:sz w:val="24"/>
          <w:szCs w:val="24"/>
          <w:lang w:val="ro-RO"/>
        </w:rPr>
      </w:pPr>
      <w:r>
        <w:rPr>
          <w:rFonts w:cstheme="minorHAnsi"/>
          <w:noProof/>
          <w:sz w:val="24"/>
          <w:szCs w:val="24"/>
          <w:lang w:val="ro-RO"/>
        </w:rPr>
        <w:t xml:space="preserve">P3. Conștientizarea publică a cetățenilor  </w:t>
      </w:r>
    </w:p>
    <w:p w:rsidR="00546F39" w:rsidRDefault="00546F39" w:rsidP="00EF41D0">
      <w:pPr>
        <w:pStyle w:val="ListParagraph"/>
        <w:ind w:left="0"/>
        <w:rPr>
          <w:rFonts w:cstheme="minorHAnsi"/>
          <w:noProof/>
          <w:sz w:val="24"/>
          <w:szCs w:val="24"/>
          <w:lang w:val="ro-RO"/>
        </w:rPr>
      </w:pPr>
    </w:p>
    <w:p w:rsidR="00817BEF" w:rsidRDefault="00817BEF" w:rsidP="00817BEF">
      <w:pPr>
        <w:numPr>
          <w:ilvl w:val="1"/>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Axă prioritară și domeniul major de intervenție din cadrul unui program de dezvoltare regională sau sectorială (</w:t>
      </w:r>
      <w:hyperlink r:id="rId8" w:history="1">
        <w:r w:rsidRPr="00EF41D0">
          <w:rPr>
            <w:rStyle w:val="Hyperlink"/>
            <w:rFonts w:cstheme="minorHAnsi"/>
            <w:b/>
            <w:noProof/>
            <w:sz w:val="24"/>
            <w:szCs w:val="24"/>
            <w:lang w:val="ro-RO"/>
          </w:rPr>
          <w:t>http://regio-adrcentru.ro/</w:t>
        </w:r>
      </w:hyperlink>
      <w:r w:rsidRPr="00EF41D0">
        <w:rPr>
          <w:rFonts w:cstheme="minorHAnsi"/>
          <w:noProof/>
          <w:sz w:val="24"/>
          <w:szCs w:val="24"/>
          <w:lang w:val="ro-RO"/>
        </w:rPr>
        <w:t xml:space="preserve"> programare-2014-2020) </w:t>
      </w:r>
    </w:p>
    <w:p w:rsidR="009F706D" w:rsidRDefault="009F706D" w:rsidP="009F706D">
      <w:pPr>
        <w:spacing w:before="120" w:after="120" w:line="240" w:lineRule="auto"/>
        <w:jc w:val="both"/>
        <w:rPr>
          <w:rFonts w:cstheme="minorHAnsi"/>
          <w:noProof/>
          <w:sz w:val="24"/>
          <w:szCs w:val="24"/>
          <w:lang w:val="ro-RO"/>
        </w:rPr>
      </w:pPr>
      <w:r>
        <w:rPr>
          <w:rFonts w:cstheme="minorHAnsi"/>
          <w:noProof/>
          <w:sz w:val="24"/>
          <w:szCs w:val="24"/>
          <w:lang w:val="ro-RO"/>
        </w:rPr>
        <w:t xml:space="preserve">Proiectul se încadrează în totalitate în </w:t>
      </w:r>
      <w:r w:rsidRPr="009F706D">
        <w:rPr>
          <w:rFonts w:cstheme="minorHAnsi"/>
          <w:noProof/>
          <w:sz w:val="24"/>
          <w:szCs w:val="24"/>
        </w:rPr>
        <w:t>Programul National de Cadastru si Carte Funciara 2015-2023 (PNCCF)</w:t>
      </w:r>
      <w:r>
        <w:rPr>
          <w:rFonts w:cstheme="minorHAnsi"/>
          <w:noProof/>
          <w:sz w:val="24"/>
          <w:szCs w:val="24"/>
        </w:rPr>
        <w:t>.</w:t>
      </w:r>
    </w:p>
    <w:p w:rsidR="009F706D" w:rsidRDefault="009F706D" w:rsidP="009F706D">
      <w:pPr>
        <w:spacing w:before="120" w:after="120" w:line="240" w:lineRule="auto"/>
        <w:jc w:val="both"/>
        <w:rPr>
          <w:rFonts w:cstheme="minorHAnsi"/>
          <w:noProof/>
          <w:sz w:val="24"/>
          <w:szCs w:val="24"/>
          <w:lang w:val="ro-RO"/>
        </w:rPr>
      </w:pPr>
    </w:p>
    <w:p w:rsidR="00817BEF" w:rsidRDefault="00817BEF" w:rsidP="00817BEF">
      <w:pPr>
        <w:numPr>
          <w:ilvl w:val="1"/>
          <w:numId w:val="31"/>
        </w:numPr>
        <w:spacing w:before="120" w:after="120" w:line="240" w:lineRule="auto"/>
        <w:jc w:val="both"/>
        <w:rPr>
          <w:rFonts w:cstheme="minorHAnsi"/>
          <w:b/>
          <w:noProof/>
          <w:sz w:val="24"/>
          <w:szCs w:val="24"/>
          <w:lang w:val="ro-RO"/>
        </w:rPr>
      </w:pPr>
      <w:r w:rsidRPr="00EF41D0">
        <w:rPr>
          <w:rFonts w:cstheme="minorHAnsi"/>
          <w:noProof/>
          <w:sz w:val="24"/>
          <w:szCs w:val="24"/>
          <w:lang w:val="ro-RO"/>
        </w:rPr>
        <w:t xml:space="preserve">Axa prioritară și domeniul major de intervenție în care se încadrează proiectul din strategiile sectoriale în </w:t>
      </w:r>
      <w:r w:rsidR="009F706D">
        <w:rPr>
          <w:rFonts w:cstheme="minorHAnsi"/>
          <w:noProof/>
          <w:sz w:val="24"/>
          <w:szCs w:val="24"/>
          <w:lang w:val="ro-RO"/>
        </w:rPr>
        <w:t>vigoare ale județului H</w:t>
      </w:r>
      <w:r w:rsidRPr="00EF41D0">
        <w:rPr>
          <w:rFonts w:cstheme="minorHAnsi"/>
          <w:noProof/>
          <w:sz w:val="24"/>
          <w:szCs w:val="24"/>
          <w:lang w:val="ro-RO"/>
        </w:rPr>
        <w:t>arghita</w:t>
      </w:r>
      <w:r w:rsidRPr="00EF41D0">
        <w:rPr>
          <w:rFonts w:cstheme="minorHAnsi"/>
          <w:b/>
          <w:noProof/>
          <w:sz w:val="24"/>
          <w:szCs w:val="24"/>
          <w:lang w:val="ro-RO"/>
        </w:rPr>
        <w:t xml:space="preserve"> </w:t>
      </w:r>
    </w:p>
    <w:p w:rsidR="00576FFC" w:rsidRPr="009F706D" w:rsidRDefault="009F706D" w:rsidP="009F706D">
      <w:pPr>
        <w:spacing w:before="120" w:after="120" w:line="240" w:lineRule="auto"/>
        <w:jc w:val="both"/>
        <w:rPr>
          <w:rFonts w:cstheme="minorHAnsi"/>
          <w:noProof/>
          <w:sz w:val="24"/>
          <w:szCs w:val="24"/>
          <w:lang w:val="hu-HU"/>
        </w:rPr>
      </w:pPr>
      <w:r>
        <w:rPr>
          <w:rFonts w:cstheme="minorHAnsi"/>
          <w:noProof/>
          <w:sz w:val="24"/>
          <w:szCs w:val="24"/>
          <w:lang w:val="hu-HU"/>
        </w:rPr>
        <w:t>Av</w:t>
      </w:r>
      <w:r>
        <w:rPr>
          <w:rFonts w:cstheme="minorHAnsi"/>
          <w:noProof/>
          <w:sz w:val="24"/>
          <w:szCs w:val="24"/>
          <w:lang w:val="ro-RO"/>
        </w:rPr>
        <w:t xml:space="preserve">ând în vedere necesitatea identificării exacte a imobilelor și înregistrării acestora în sistemul de cadastru pentru atragerea investițiilor, proiectul se încadrează în totalitate </w:t>
      </w:r>
      <w:r w:rsidR="004D7F4A">
        <w:rPr>
          <w:rFonts w:cstheme="minorHAnsi"/>
          <w:noProof/>
          <w:sz w:val="24"/>
          <w:szCs w:val="24"/>
          <w:lang w:val="ro-RO"/>
        </w:rPr>
        <w:t>în axele prioritare ale Programului de Dezvoltare Economică a Județului Harghita pe perioada 2012-2020</w:t>
      </w:r>
    </w:p>
    <w:p w:rsidR="009F706D" w:rsidRPr="009F706D" w:rsidRDefault="009F706D" w:rsidP="009F706D">
      <w:pPr>
        <w:spacing w:before="120" w:after="120" w:line="240" w:lineRule="auto"/>
        <w:jc w:val="both"/>
        <w:rPr>
          <w:rFonts w:cstheme="minorHAnsi"/>
          <w:noProof/>
          <w:sz w:val="24"/>
          <w:szCs w:val="24"/>
          <w:lang w:val="ro-RO"/>
        </w:rPr>
      </w:pPr>
    </w:p>
    <w:p w:rsidR="00817BEF" w:rsidRDefault="00817BEF" w:rsidP="00817BEF">
      <w:pPr>
        <w:numPr>
          <w:ilvl w:val="1"/>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Istoricul ideii de proiect (se vor prezenta eventualele inițiative și programe derulate deja, care pot fi incluse în proiect, inclusiv specificarea sursei de finanțare din care a fost realizată activitatea respectivă)</w:t>
      </w:r>
    </w:p>
    <w:p w:rsidR="009F706D" w:rsidRPr="009F706D" w:rsidRDefault="009F706D" w:rsidP="009F706D">
      <w:pPr>
        <w:spacing w:before="120" w:after="120" w:line="240" w:lineRule="auto"/>
        <w:jc w:val="both"/>
        <w:rPr>
          <w:rFonts w:cstheme="minorHAnsi"/>
          <w:noProof/>
          <w:sz w:val="24"/>
          <w:szCs w:val="24"/>
          <w:lang w:val="ro-RO"/>
        </w:rPr>
      </w:pPr>
      <w:r>
        <w:rPr>
          <w:rFonts w:cstheme="minorHAnsi"/>
          <w:noProof/>
          <w:sz w:val="24"/>
          <w:szCs w:val="24"/>
          <w:lang w:val="ro-RO"/>
        </w:rPr>
        <w:t>În unele UAT-uri (Subcetate, Sândominic, Remetea și Sâncrăieni) este deja demarată procedura pentru înregistrarea sistematică a imobilelor. Totodată mai multe strategii de dezvoltare locală pe termen mediu conține aceste proiecte ca fiind prioritare (de exemplu: Ciumani, Tulgheș, Ciceu, Praid, Satu Mare, Gheorgheni, etc.)</w:t>
      </w:r>
    </w:p>
    <w:p w:rsidR="00576FFC" w:rsidRPr="00EF41D0" w:rsidRDefault="00576FFC" w:rsidP="00576FFC">
      <w:pPr>
        <w:spacing w:before="120" w:after="120" w:line="240" w:lineRule="auto"/>
        <w:ind w:left="1440"/>
        <w:jc w:val="both"/>
        <w:rPr>
          <w:rFonts w:cstheme="minorHAnsi"/>
          <w:noProof/>
          <w:sz w:val="24"/>
          <w:szCs w:val="24"/>
          <w:lang w:val="ro-RO"/>
        </w:rPr>
      </w:pPr>
    </w:p>
    <w:p w:rsidR="00817BEF" w:rsidRDefault="00817BEF" w:rsidP="00817BEF">
      <w:pPr>
        <w:numPr>
          <w:ilvl w:val="1"/>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Lista documentațiilor necesare (studii de fezabilitate, proiect tehnic, studii topografice, plan de construcții, plan de afaceri, hotărâri UAT, inclusiv calendarul realizării acestora, modalitatea de finanțare) în cazul în care aceste documentații au fost realizate în prealabil, se va menționa data până când documentația este valabilă</w:t>
      </w:r>
    </w:p>
    <w:p w:rsidR="00576FFC" w:rsidRDefault="00576FFC" w:rsidP="00576FFC">
      <w:pPr>
        <w:pStyle w:val="ListParagraph"/>
        <w:rPr>
          <w:rFonts w:cstheme="minorHAnsi"/>
          <w:noProof/>
          <w:sz w:val="24"/>
          <w:szCs w:val="24"/>
          <w:lang w:val="ro-RO"/>
        </w:rPr>
      </w:pPr>
    </w:p>
    <w:p w:rsidR="004D7F4A" w:rsidRPr="004D7F4A" w:rsidRDefault="004D7F4A" w:rsidP="004D7F4A">
      <w:pPr>
        <w:rPr>
          <w:rFonts w:cstheme="minorHAnsi"/>
          <w:noProof/>
          <w:sz w:val="24"/>
          <w:szCs w:val="24"/>
          <w:lang w:val="ro-RO"/>
        </w:rPr>
      </w:pPr>
      <w:r w:rsidRPr="004D7F4A">
        <w:rPr>
          <w:rFonts w:cstheme="minorHAnsi"/>
          <w:noProof/>
          <w:sz w:val="24"/>
          <w:szCs w:val="24"/>
          <w:lang w:val="ro-RO"/>
        </w:rPr>
        <w:t>Nu sunt necesare documente specifice-autorizații, dat fiind faptul că nu proiectul propus nu reprezintă o investiție tangibilă</w:t>
      </w:r>
    </w:p>
    <w:p w:rsidR="004D7F4A" w:rsidRPr="004D7F4A" w:rsidRDefault="004D7F4A" w:rsidP="004D7F4A">
      <w:pPr>
        <w:rPr>
          <w:rFonts w:cstheme="minorHAnsi"/>
          <w:noProof/>
          <w:sz w:val="24"/>
          <w:szCs w:val="24"/>
          <w:lang w:val="ro-RO"/>
        </w:rPr>
      </w:pPr>
      <w:r w:rsidRPr="004D7F4A">
        <w:rPr>
          <w:rFonts w:cstheme="minorHAnsi"/>
          <w:noProof/>
          <w:sz w:val="24"/>
          <w:szCs w:val="24"/>
          <w:lang w:val="ro-RO"/>
        </w:rPr>
        <w:t>Documente de analiză a situației mediului de afaceri sunt necesare pentru buna justificare a proiectului, pentru evidențierea nevoilor și a posibilităților.</w:t>
      </w:r>
    </w:p>
    <w:p w:rsidR="00576FFC" w:rsidRPr="00576FFC" w:rsidRDefault="00576FFC" w:rsidP="00E86A7E">
      <w:pPr>
        <w:pStyle w:val="ListParagraph"/>
        <w:spacing w:before="120" w:after="120" w:line="240" w:lineRule="auto"/>
        <w:jc w:val="both"/>
        <w:rPr>
          <w:rFonts w:cstheme="minorHAnsi"/>
          <w:noProof/>
          <w:sz w:val="24"/>
          <w:szCs w:val="24"/>
          <w:lang w:val="ro-RO"/>
        </w:rPr>
      </w:pPr>
      <w:r>
        <w:rPr>
          <w:rFonts w:cstheme="minorHAnsi"/>
          <w:noProof/>
          <w:sz w:val="24"/>
          <w:szCs w:val="24"/>
          <w:lang w:val="ro-RO"/>
        </w:rPr>
        <w:t xml:space="preserve"> </w:t>
      </w:r>
    </w:p>
    <w:p w:rsidR="00817BEF" w:rsidRDefault="00817BEF" w:rsidP="00817BEF">
      <w:pPr>
        <w:numPr>
          <w:ilvl w:val="1"/>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Grupul țintă și beneficiarii (se va indica cine beneficiază sau cine este afectat de rezultatele proiectului, direct sau indirect), cuantificat unde e cazul</w:t>
      </w:r>
    </w:p>
    <w:p w:rsidR="00E86A7E" w:rsidRPr="00EF41D0" w:rsidRDefault="004D7F4A" w:rsidP="00E86A7E">
      <w:pPr>
        <w:spacing w:before="120" w:after="120" w:line="240" w:lineRule="auto"/>
        <w:jc w:val="both"/>
        <w:rPr>
          <w:rFonts w:cstheme="minorHAnsi"/>
          <w:noProof/>
          <w:sz w:val="24"/>
          <w:szCs w:val="24"/>
          <w:lang w:val="ro-RO"/>
        </w:rPr>
      </w:pPr>
      <w:r>
        <w:rPr>
          <w:rFonts w:cstheme="minorHAnsi"/>
          <w:noProof/>
          <w:sz w:val="24"/>
          <w:szCs w:val="24"/>
          <w:lang w:val="ro-RO"/>
        </w:rPr>
        <w:t xml:space="preserve">Grupul țintă reprezintă deținătorii terenurilor în intravilanul și extravilanul localităților </w:t>
      </w:r>
      <w:r w:rsidR="000149AB">
        <w:rPr>
          <w:rFonts w:cstheme="minorHAnsi"/>
          <w:noProof/>
          <w:sz w:val="24"/>
          <w:szCs w:val="24"/>
          <w:lang w:val="ro-RO"/>
        </w:rPr>
        <w:t>care trebuie identificate imediat după demararea proiectului.</w:t>
      </w:r>
    </w:p>
    <w:p w:rsidR="00817BEF" w:rsidRDefault="00817BEF" w:rsidP="00817BEF">
      <w:pPr>
        <w:numPr>
          <w:ilvl w:val="1"/>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lastRenderedPageBreak/>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rsidR="000149AB" w:rsidRDefault="000149AB" w:rsidP="000149AB">
      <w:pPr>
        <w:spacing w:before="120" w:after="120" w:line="240" w:lineRule="auto"/>
        <w:jc w:val="both"/>
        <w:rPr>
          <w:rFonts w:cstheme="minorHAnsi"/>
          <w:noProof/>
          <w:sz w:val="24"/>
          <w:szCs w:val="24"/>
          <w:lang w:val="ro-RO"/>
        </w:rPr>
      </w:pPr>
      <w:r>
        <w:rPr>
          <w:rFonts w:cstheme="minorHAnsi"/>
          <w:noProof/>
          <w:sz w:val="24"/>
          <w:szCs w:val="24"/>
          <w:lang w:val="ro-RO"/>
        </w:rPr>
        <w:t>Rezultatul proiectului va fi creșterea numărului parcelelor din județul Harghita, înregistrare în registrul cadastral național.</w:t>
      </w:r>
    </w:p>
    <w:p w:rsidR="000149AB" w:rsidRDefault="000149AB" w:rsidP="000149AB">
      <w:pPr>
        <w:spacing w:before="120" w:after="120" w:line="240" w:lineRule="auto"/>
        <w:jc w:val="both"/>
        <w:rPr>
          <w:rFonts w:cstheme="minorHAnsi"/>
          <w:noProof/>
          <w:sz w:val="24"/>
          <w:szCs w:val="24"/>
          <w:lang w:val="ro-RO"/>
        </w:rPr>
      </w:pPr>
    </w:p>
    <w:p w:rsidR="008B6775" w:rsidRPr="008B6775" w:rsidRDefault="00817BEF" w:rsidP="009F706D">
      <w:pPr>
        <w:numPr>
          <w:ilvl w:val="0"/>
          <w:numId w:val="7"/>
        </w:numPr>
        <w:spacing w:before="120" w:after="120" w:line="240" w:lineRule="auto"/>
        <w:jc w:val="both"/>
        <w:rPr>
          <w:rFonts w:cstheme="minorHAnsi"/>
          <w:noProof/>
          <w:sz w:val="24"/>
          <w:szCs w:val="24"/>
          <w:lang w:val="ro-RO"/>
        </w:rPr>
      </w:pPr>
      <w:r w:rsidRPr="00EF41D0">
        <w:rPr>
          <w:rFonts w:cstheme="minorHAnsi"/>
          <w:noProof/>
          <w:sz w:val="24"/>
          <w:szCs w:val="24"/>
          <w:lang w:val="ro-RO"/>
        </w:rPr>
        <w:t>Descrierea activităților ce trebuie întreprinse pentru pregătirea proiectului, indicarea responsabililor și a surselor de finanțare posibile</w:t>
      </w:r>
    </w:p>
    <w:p w:rsidR="008B6775" w:rsidRPr="000149AB" w:rsidRDefault="008B6775" w:rsidP="000149AB">
      <w:pPr>
        <w:pStyle w:val="ListParagraph"/>
        <w:numPr>
          <w:ilvl w:val="2"/>
          <w:numId w:val="38"/>
        </w:numPr>
        <w:ind w:left="1418"/>
        <w:jc w:val="both"/>
      </w:pPr>
      <w:r w:rsidRPr="008B6775">
        <w:rPr>
          <w:rFonts w:cstheme="minorHAnsi"/>
          <w:noProof/>
          <w:sz w:val="24"/>
          <w:szCs w:val="24"/>
          <w:lang w:val="ro-RO"/>
        </w:rPr>
        <w:t xml:space="preserve">Identificarea </w:t>
      </w:r>
      <w:r w:rsidR="000149AB">
        <w:rPr>
          <w:rFonts w:cstheme="minorHAnsi"/>
          <w:noProof/>
          <w:sz w:val="24"/>
          <w:szCs w:val="24"/>
          <w:lang w:val="ro-RO"/>
        </w:rPr>
        <w:t>parcelelor neînregistrare respectiv pe deținătorii acestora</w:t>
      </w:r>
    </w:p>
    <w:p w:rsidR="00817BEF" w:rsidRPr="00EF41D0" w:rsidRDefault="00817BEF" w:rsidP="009F706D">
      <w:pPr>
        <w:numPr>
          <w:ilvl w:val="0"/>
          <w:numId w:val="7"/>
        </w:numPr>
        <w:spacing w:before="120" w:after="120" w:line="240" w:lineRule="auto"/>
        <w:jc w:val="both"/>
        <w:rPr>
          <w:rFonts w:cstheme="minorHAnsi"/>
          <w:noProof/>
          <w:sz w:val="24"/>
          <w:szCs w:val="24"/>
          <w:lang w:val="ro-RO"/>
        </w:rPr>
      </w:pPr>
      <w:r w:rsidRPr="00EF41D0">
        <w:rPr>
          <w:rFonts w:cstheme="minorHAnsi"/>
          <w:noProof/>
          <w:sz w:val="24"/>
          <w:szCs w:val="24"/>
          <w:lang w:val="ro-RO"/>
        </w:rPr>
        <w:t>Aspecte legale și administrative care trebuie reglementate pentru realizarea proiectului, inclusiv concordanța cu politicile UE și legislația națională. De asemenea, se vor preciza următoarele aspecte juridice:</w:t>
      </w:r>
    </w:p>
    <w:p w:rsidR="00817BEF" w:rsidRPr="00EF41D0" w:rsidRDefault="00817BEF" w:rsidP="00817BEF">
      <w:pPr>
        <w:numPr>
          <w:ilvl w:val="1"/>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Există litigii (drept de proprietate imobiliară, intelectuală, etc) care pot afecta realizarea proiectului</w:t>
      </w:r>
    </w:p>
    <w:p w:rsidR="00817BEF" w:rsidRDefault="00817BEF" w:rsidP="00817BEF">
      <w:pPr>
        <w:numPr>
          <w:ilvl w:val="1"/>
          <w:numId w:val="31"/>
        </w:numPr>
        <w:spacing w:before="120" w:after="120" w:line="240" w:lineRule="auto"/>
        <w:jc w:val="both"/>
        <w:rPr>
          <w:rFonts w:cstheme="minorHAnsi"/>
          <w:noProof/>
          <w:sz w:val="24"/>
          <w:szCs w:val="24"/>
          <w:lang w:val="ro-RO"/>
        </w:rPr>
      </w:pPr>
      <w:r w:rsidRPr="00EF41D0">
        <w:rPr>
          <w:rFonts w:cstheme="minorHAnsi"/>
          <w:noProof/>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rsidR="008B6775" w:rsidRDefault="000149AB" w:rsidP="008B6775">
      <w:pPr>
        <w:pStyle w:val="ListParagraph"/>
        <w:spacing w:before="120" w:after="120" w:line="240" w:lineRule="auto"/>
        <w:jc w:val="both"/>
        <w:rPr>
          <w:rFonts w:cs="Tahoma"/>
          <w:noProof/>
          <w:sz w:val="24"/>
          <w:szCs w:val="24"/>
          <w:lang w:val="ro-RO"/>
        </w:rPr>
      </w:pPr>
      <w:r>
        <w:rPr>
          <w:rFonts w:cs="Tahoma"/>
          <w:noProof/>
          <w:sz w:val="24"/>
          <w:szCs w:val="24"/>
          <w:lang w:val="ro-RO"/>
        </w:rPr>
        <w:t xml:space="preserve">Litigiile și situația juridică a imobilelor vor fi identificate în prima etapă a proiectului. </w:t>
      </w:r>
    </w:p>
    <w:p w:rsidR="008B6775" w:rsidRPr="00EF41D0" w:rsidRDefault="008B6775" w:rsidP="008B6775">
      <w:pPr>
        <w:spacing w:before="120" w:after="120" w:line="240" w:lineRule="auto"/>
        <w:ind w:left="720"/>
        <w:jc w:val="both"/>
        <w:rPr>
          <w:rFonts w:cstheme="minorHAnsi"/>
          <w:noProof/>
          <w:sz w:val="24"/>
          <w:szCs w:val="24"/>
          <w:lang w:val="ro-RO"/>
        </w:rPr>
      </w:pPr>
    </w:p>
    <w:p w:rsidR="00817BEF" w:rsidRDefault="00817BEF" w:rsidP="009F706D">
      <w:pPr>
        <w:numPr>
          <w:ilvl w:val="0"/>
          <w:numId w:val="7"/>
        </w:numPr>
        <w:spacing w:before="120" w:after="120" w:line="240" w:lineRule="auto"/>
        <w:jc w:val="both"/>
        <w:rPr>
          <w:rFonts w:cstheme="minorHAnsi"/>
          <w:noProof/>
          <w:sz w:val="24"/>
          <w:szCs w:val="24"/>
          <w:lang w:val="ro-RO"/>
        </w:rPr>
      </w:pPr>
      <w:r w:rsidRPr="00EF41D0">
        <w:rPr>
          <w:rFonts w:cstheme="minorHAnsi"/>
          <w:noProof/>
          <w:sz w:val="24"/>
          <w:szCs w:val="24"/>
          <w:lang w:val="ro-RO"/>
        </w:rPr>
        <w:t>Calendarul orientativ pentru implementarea proiectului, inclusiv pregătirea și monitorizarea ulterioară a proiectului</w:t>
      </w:r>
    </w:p>
    <w:p w:rsidR="008B6775" w:rsidRPr="00BF3FE4" w:rsidRDefault="008B6775" w:rsidP="008B6775">
      <w:pPr>
        <w:pStyle w:val="ListParagraph"/>
        <w:spacing w:before="120" w:after="120" w:line="240" w:lineRule="auto"/>
        <w:jc w:val="both"/>
        <w:rPr>
          <w:rFonts w:cstheme="minorHAnsi"/>
          <w:sz w:val="24"/>
          <w:szCs w:val="24"/>
          <w:lang w:val="ro-RO"/>
        </w:rPr>
      </w:pPr>
      <w:r w:rsidRPr="00BF3FE4">
        <w:rPr>
          <w:rFonts w:cstheme="minorHAnsi"/>
          <w:sz w:val="24"/>
          <w:szCs w:val="24"/>
          <w:lang w:val="ro-RO"/>
        </w:rPr>
        <w:t>În urma aprobării proiectului, acesta se po</w:t>
      </w:r>
      <w:r>
        <w:rPr>
          <w:rFonts w:cstheme="minorHAnsi"/>
          <w:sz w:val="24"/>
          <w:szCs w:val="24"/>
          <w:lang w:val="ro-RO"/>
        </w:rPr>
        <w:t>ate realiza într-o perioadă de 3</w:t>
      </w:r>
      <w:r w:rsidR="000149AB">
        <w:rPr>
          <w:rFonts w:cstheme="minorHAnsi"/>
          <w:sz w:val="24"/>
          <w:szCs w:val="24"/>
          <w:lang w:val="ro-RO"/>
        </w:rPr>
        <w:t>-5</w:t>
      </w:r>
      <w:r w:rsidRPr="00BF3FE4">
        <w:rPr>
          <w:rFonts w:cstheme="minorHAnsi"/>
          <w:sz w:val="24"/>
          <w:szCs w:val="24"/>
          <w:lang w:val="ro-RO"/>
        </w:rPr>
        <w:t xml:space="preserve"> an</w:t>
      </w:r>
      <w:r>
        <w:rPr>
          <w:rFonts w:cstheme="minorHAnsi"/>
          <w:sz w:val="24"/>
          <w:szCs w:val="24"/>
          <w:lang w:val="ro-RO"/>
        </w:rPr>
        <w:t>i</w:t>
      </w:r>
      <w:r w:rsidRPr="00BF3FE4">
        <w:rPr>
          <w:rFonts w:cstheme="minorHAnsi"/>
          <w:sz w:val="24"/>
          <w:szCs w:val="24"/>
          <w:lang w:val="ro-RO"/>
        </w:rPr>
        <w:t>.</w:t>
      </w:r>
    </w:p>
    <w:p w:rsidR="008B6775" w:rsidRPr="00EF41D0" w:rsidRDefault="008B6775" w:rsidP="008B6775">
      <w:pPr>
        <w:spacing w:before="120" w:after="120" w:line="240" w:lineRule="auto"/>
        <w:ind w:left="720"/>
        <w:jc w:val="both"/>
        <w:rPr>
          <w:rFonts w:cstheme="minorHAnsi"/>
          <w:noProof/>
          <w:sz w:val="24"/>
          <w:szCs w:val="24"/>
          <w:lang w:val="ro-RO"/>
        </w:rPr>
      </w:pPr>
    </w:p>
    <w:p w:rsidR="00817BEF" w:rsidRDefault="00817BEF" w:rsidP="009F706D">
      <w:pPr>
        <w:numPr>
          <w:ilvl w:val="0"/>
          <w:numId w:val="7"/>
        </w:numPr>
        <w:spacing w:before="120" w:after="120" w:line="240" w:lineRule="auto"/>
        <w:jc w:val="both"/>
        <w:rPr>
          <w:rFonts w:cstheme="minorHAnsi"/>
          <w:noProof/>
          <w:sz w:val="24"/>
          <w:szCs w:val="24"/>
          <w:lang w:val="ro-RO"/>
        </w:rPr>
      </w:pPr>
      <w:r w:rsidRPr="00EF41D0">
        <w:rPr>
          <w:rFonts w:cstheme="minorHAnsi"/>
          <w:noProof/>
          <w:sz w:val="24"/>
          <w:szCs w:val="24"/>
          <w:lang w:val="ro-RO"/>
        </w:rPr>
        <w:t xml:space="preserve">Riscurile ce pot apărea pe parcursul proiectului, inclusiv efectele asupra mediului înconjurător dacă e cazul </w:t>
      </w:r>
    </w:p>
    <w:p w:rsidR="008B6775" w:rsidRPr="000A139C" w:rsidRDefault="008B6775" w:rsidP="008B6775">
      <w:pPr>
        <w:spacing w:before="120" w:after="120" w:line="240" w:lineRule="auto"/>
        <w:ind w:left="720" w:firstLine="720"/>
        <w:jc w:val="both"/>
        <w:rPr>
          <w:rFonts w:cs="Tahoma"/>
          <w:b/>
          <w:noProof/>
          <w:sz w:val="24"/>
          <w:szCs w:val="24"/>
          <w:u w:val="single"/>
          <w:lang w:val="ro-RO"/>
        </w:rPr>
      </w:pPr>
      <w:r w:rsidRPr="000A139C">
        <w:rPr>
          <w:rFonts w:cs="Tahoma"/>
          <w:b/>
          <w:noProof/>
          <w:sz w:val="24"/>
          <w:szCs w:val="24"/>
          <w:u w:val="single"/>
          <w:lang w:val="ro-RO"/>
        </w:rPr>
        <w:t>Riscuri de natură financiară</w:t>
      </w:r>
    </w:p>
    <w:p w:rsidR="008B6775" w:rsidRPr="000A139C" w:rsidRDefault="008B6775" w:rsidP="008B6775">
      <w:pPr>
        <w:pStyle w:val="ListParagraph"/>
        <w:numPr>
          <w:ilvl w:val="0"/>
          <w:numId w:val="19"/>
        </w:numPr>
        <w:tabs>
          <w:tab w:val="left" w:pos="360"/>
        </w:tabs>
        <w:spacing w:before="120" w:after="120" w:line="240" w:lineRule="auto"/>
        <w:ind w:left="720" w:firstLine="0"/>
        <w:jc w:val="both"/>
        <w:rPr>
          <w:rFonts w:cs="Tahoma"/>
          <w:noProof/>
          <w:sz w:val="24"/>
          <w:szCs w:val="24"/>
          <w:lang w:val="ro-RO"/>
        </w:rPr>
      </w:pPr>
      <w:r w:rsidRPr="000A139C">
        <w:rPr>
          <w:rFonts w:cs="Tahoma"/>
          <w:noProof/>
          <w:sz w:val="24"/>
          <w:szCs w:val="24"/>
          <w:lang w:val="ro-RO"/>
        </w:rPr>
        <w:t xml:space="preserve">apariția de cheltuieli neprevăzute și lipsa surselor pentru susținerea inițiativei </w:t>
      </w:r>
    </w:p>
    <w:p w:rsidR="008B6775" w:rsidRPr="000A139C" w:rsidRDefault="008B6775" w:rsidP="008B6775">
      <w:pPr>
        <w:spacing w:before="120" w:after="120" w:line="240" w:lineRule="auto"/>
        <w:ind w:left="1440"/>
        <w:jc w:val="both"/>
        <w:rPr>
          <w:rFonts w:cs="Tahoma"/>
          <w:b/>
          <w:noProof/>
          <w:sz w:val="24"/>
          <w:szCs w:val="24"/>
          <w:u w:val="single"/>
          <w:lang w:val="ro-RO"/>
        </w:rPr>
      </w:pPr>
      <w:r w:rsidRPr="000A139C">
        <w:rPr>
          <w:rFonts w:cs="Tahoma"/>
          <w:b/>
          <w:noProof/>
          <w:sz w:val="24"/>
          <w:szCs w:val="24"/>
          <w:u w:val="single"/>
          <w:lang w:val="ro-RO"/>
        </w:rPr>
        <w:t>Riscuri ce țin de personalul care asigură managementul proiectului</w:t>
      </w:r>
    </w:p>
    <w:p w:rsidR="008B6775" w:rsidRPr="000A139C" w:rsidRDefault="008B6775" w:rsidP="008B6775">
      <w:pPr>
        <w:pStyle w:val="ListParagraph"/>
        <w:numPr>
          <w:ilvl w:val="0"/>
          <w:numId w:val="19"/>
        </w:numPr>
        <w:tabs>
          <w:tab w:val="left" w:pos="360"/>
        </w:tabs>
        <w:spacing w:before="120" w:after="120" w:line="240" w:lineRule="auto"/>
        <w:ind w:left="720" w:firstLine="0"/>
        <w:jc w:val="both"/>
        <w:rPr>
          <w:rFonts w:cs="Tahoma"/>
          <w:noProof/>
          <w:sz w:val="24"/>
          <w:szCs w:val="24"/>
          <w:lang w:val="ro-RO"/>
        </w:rPr>
      </w:pPr>
      <w:r w:rsidRPr="000A139C">
        <w:rPr>
          <w:rFonts w:cs="Tahoma"/>
          <w:noProof/>
          <w:sz w:val="24"/>
          <w:szCs w:val="24"/>
          <w:lang w:val="ro-RO"/>
        </w:rPr>
        <w:t>lipsa de coordonare între părțile implicate în implementarea proiectului</w:t>
      </w:r>
    </w:p>
    <w:p w:rsidR="008B6775" w:rsidRPr="000A139C" w:rsidRDefault="008B6775" w:rsidP="008B6775">
      <w:pPr>
        <w:pStyle w:val="ListParagraph"/>
        <w:numPr>
          <w:ilvl w:val="0"/>
          <w:numId w:val="19"/>
        </w:numPr>
        <w:tabs>
          <w:tab w:val="left" w:pos="360"/>
        </w:tabs>
        <w:spacing w:before="120" w:after="120" w:line="240" w:lineRule="auto"/>
        <w:ind w:left="720" w:firstLine="0"/>
        <w:jc w:val="both"/>
        <w:rPr>
          <w:rFonts w:cs="Tahoma"/>
          <w:noProof/>
          <w:sz w:val="24"/>
          <w:szCs w:val="24"/>
          <w:lang w:val="ro-RO"/>
        </w:rPr>
      </w:pPr>
      <w:r w:rsidRPr="000A139C">
        <w:rPr>
          <w:rFonts w:cs="Tahoma"/>
          <w:noProof/>
          <w:sz w:val="24"/>
          <w:szCs w:val="24"/>
          <w:lang w:val="ro-RO"/>
        </w:rPr>
        <w:t>necorelarea activităților în cadrul echipei proiectului</w:t>
      </w:r>
    </w:p>
    <w:p w:rsidR="008B6775" w:rsidRPr="000A139C" w:rsidRDefault="008B6775" w:rsidP="008B6775">
      <w:pPr>
        <w:spacing w:before="120" w:after="120" w:line="240" w:lineRule="auto"/>
        <w:ind w:left="720" w:firstLine="720"/>
        <w:jc w:val="both"/>
        <w:rPr>
          <w:rFonts w:cs="Tahoma"/>
          <w:b/>
          <w:noProof/>
          <w:sz w:val="24"/>
          <w:szCs w:val="24"/>
          <w:u w:val="single"/>
          <w:lang w:val="ro-RO"/>
        </w:rPr>
      </w:pPr>
      <w:r w:rsidRPr="000A139C">
        <w:rPr>
          <w:rFonts w:cs="Tahoma"/>
          <w:b/>
          <w:noProof/>
          <w:sz w:val="24"/>
          <w:szCs w:val="24"/>
          <w:u w:val="single"/>
          <w:lang w:val="ro-RO"/>
        </w:rPr>
        <w:t>Riscuri aferente activităților proiectului</w:t>
      </w:r>
    </w:p>
    <w:p w:rsidR="008B6775" w:rsidRPr="000A139C" w:rsidRDefault="008B6775" w:rsidP="008B6775">
      <w:pPr>
        <w:pStyle w:val="ListParagraph"/>
        <w:numPr>
          <w:ilvl w:val="0"/>
          <w:numId w:val="19"/>
        </w:numPr>
        <w:tabs>
          <w:tab w:val="left" w:pos="360"/>
        </w:tabs>
        <w:spacing w:before="120" w:after="120" w:line="240" w:lineRule="auto"/>
        <w:ind w:left="720" w:firstLine="0"/>
        <w:jc w:val="both"/>
        <w:rPr>
          <w:rFonts w:cs="Tahoma"/>
          <w:noProof/>
          <w:sz w:val="24"/>
          <w:szCs w:val="24"/>
          <w:lang w:val="ro-RO"/>
        </w:rPr>
      </w:pPr>
      <w:r w:rsidRPr="000A139C">
        <w:rPr>
          <w:rFonts w:cs="Tahoma"/>
          <w:noProof/>
          <w:sz w:val="24"/>
          <w:szCs w:val="24"/>
          <w:lang w:val="ro-RO"/>
        </w:rPr>
        <w:t>neîncadrarea în termenele de realizare ale activităților propuse</w:t>
      </w:r>
    </w:p>
    <w:p w:rsidR="008B6775" w:rsidRPr="000A139C" w:rsidRDefault="008B6775" w:rsidP="008B6775">
      <w:pPr>
        <w:pStyle w:val="ListParagraph"/>
        <w:numPr>
          <w:ilvl w:val="0"/>
          <w:numId w:val="19"/>
        </w:numPr>
        <w:tabs>
          <w:tab w:val="left" w:pos="360"/>
        </w:tabs>
        <w:spacing w:before="120" w:after="120" w:line="240" w:lineRule="auto"/>
        <w:ind w:left="720" w:firstLine="0"/>
        <w:jc w:val="both"/>
        <w:rPr>
          <w:rFonts w:cs="Tahoma"/>
          <w:noProof/>
          <w:sz w:val="24"/>
          <w:szCs w:val="24"/>
          <w:lang w:val="ro-RO"/>
        </w:rPr>
      </w:pPr>
      <w:r w:rsidRPr="000A139C">
        <w:rPr>
          <w:rFonts w:cs="Tahoma"/>
          <w:noProof/>
          <w:sz w:val="24"/>
          <w:szCs w:val="24"/>
          <w:lang w:val="ro-RO"/>
        </w:rPr>
        <w:t>schimbări legislative care pot aduce întârzieri în implementarea contractului</w:t>
      </w:r>
    </w:p>
    <w:p w:rsidR="008B6775" w:rsidRPr="00EF41D0" w:rsidRDefault="008B6775" w:rsidP="00894386">
      <w:pPr>
        <w:spacing w:before="120" w:after="120" w:line="240" w:lineRule="auto"/>
        <w:jc w:val="both"/>
        <w:rPr>
          <w:rFonts w:cstheme="minorHAnsi"/>
          <w:noProof/>
          <w:sz w:val="24"/>
          <w:szCs w:val="24"/>
          <w:lang w:val="ro-RO"/>
        </w:rPr>
      </w:pPr>
    </w:p>
    <w:p w:rsidR="00817BEF" w:rsidRDefault="00817BEF" w:rsidP="009F706D">
      <w:pPr>
        <w:numPr>
          <w:ilvl w:val="0"/>
          <w:numId w:val="7"/>
        </w:numPr>
        <w:spacing w:before="120" w:after="120" w:line="240" w:lineRule="auto"/>
        <w:jc w:val="both"/>
        <w:rPr>
          <w:rFonts w:cstheme="minorHAnsi"/>
          <w:noProof/>
          <w:sz w:val="24"/>
          <w:szCs w:val="24"/>
          <w:lang w:val="ro-RO"/>
        </w:rPr>
      </w:pPr>
      <w:r w:rsidRPr="00EF41D0">
        <w:rPr>
          <w:rFonts w:cstheme="minorHAnsi"/>
          <w:noProof/>
          <w:sz w:val="24"/>
          <w:szCs w:val="24"/>
          <w:lang w:val="ro-RO"/>
        </w:rPr>
        <w:lastRenderedPageBreak/>
        <w:t>Sustenabilitatea proiectului (modul în care proiectul se autosusține financiar după implementare, capacitatea de a asigura operarea și întreținerea investiției după finalizare (entități responsabile, fonduri, activități, orizont de timp, resurse umane care să îndeplinească condițiile tehnice minime, sustenabilitate tehnică, etc – orientativ)</w:t>
      </w:r>
    </w:p>
    <w:p w:rsidR="008B6775" w:rsidRPr="00EF41D0" w:rsidRDefault="008B6775" w:rsidP="008B6775">
      <w:pPr>
        <w:spacing w:before="120" w:after="120" w:line="240" w:lineRule="auto"/>
        <w:ind w:firstLine="720"/>
        <w:jc w:val="both"/>
        <w:rPr>
          <w:rFonts w:cstheme="minorHAnsi"/>
          <w:sz w:val="24"/>
          <w:szCs w:val="24"/>
          <w:lang w:val="ro-RO"/>
        </w:rPr>
      </w:pPr>
      <w:r>
        <w:rPr>
          <w:rFonts w:cstheme="minorHAnsi"/>
          <w:noProof/>
          <w:sz w:val="24"/>
          <w:szCs w:val="24"/>
          <w:lang w:val="ro-RO"/>
        </w:rPr>
        <w:t xml:space="preserve">Având în vedere interesul tuturor părților implicate, </w:t>
      </w:r>
      <w:r>
        <w:rPr>
          <w:rFonts w:cstheme="minorHAnsi"/>
          <w:sz w:val="24"/>
          <w:szCs w:val="24"/>
          <w:lang w:val="ro-RO"/>
        </w:rPr>
        <w:t>p</w:t>
      </w:r>
      <w:r w:rsidRPr="00BF3FE4">
        <w:rPr>
          <w:rFonts w:cstheme="minorHAnsi"/>
          <w:sz w:val="24"/>
          <w:szCs w:val="24"/>
          <w:lang w:val="ro-RO"/>
        </w:rPr>
        <w:t>roiectul este sustenabil in totalitate.</w:t>
      </w:r>
    </w:p>
    <w:p w:rsidR="00E86A7E" w:rsidRDefault="00817BEF" w:rsidP="009F706D">
      <w:pPr>
        <w:numPr>
          <w:ilvl w:val="0"/>
          <w:numId w:val="7"/>
        </w:numPr>
        <w:spacing w:before="120" w:after="120" w:line="240" w:lineRule="auto"/>
        <w:jc w:val="both"/>
        <w:rPr>
          <w:rFonts w:cstheme="minorHAnsi"/>
          <w:noProof/>
          <w:sz w:val="24"/>
          <w:szCs w:val="24"/>
          <w:lang w:val="ro-RO"/>
        </w:rPr>
      </w:pPr>
      <w:r w:rsidRPr="00EF41D0">
        <w:rPr>
          <w:rFonts w:cstheme="minorHAnsi"/>
          <w:noProof/>
          <w:sz w:val="24"/>
          <w:szCs w:val="24"/>
          <w:lang w:val="ro-RO"/>
        </w:rPr>
        <w:t xml:space="preserve">  Bugetul estimat al proiectului, inclusiv capitolele de cheltuieli preconizate (lucrări, achiziții de echipamente, resurse umane și management, informare, etc)</w:t>
      </w:r>
    </w:p>
    <w:p w:rsidR="008B6775" w:rsidRPr="00BF3FE4" w:rsidRDefault="008B6775" w:rsidP="008B6775">
      <w:pPr>
        <w:pStyle w:val="ListParagraph"/>
        <w:spacing w:before="120" w:after="120" w:line="240" w:lineRule="auto"/>
        <w:jc w:val="both"/>
        <w:rPr>
          <w:rFonts w:cs="Tahoma"/>
          <w:noProof/>
          <w:sz w:val="24"/>
          <w:szCs w:val="24"/>
          <w:lang w:val="ro-RO"/>
        </w:rPr>
      </w:pPr>
      <w:r w:rsidRPr="00BF3FE4">
        <w:rPr>
          <w:rFonts w:cs="Tahoma"/>
          <w:noProof/>
          <w:sz w:val="24"/>
          <w:szCs w:val="24"/>
          <w:lang w:val="ro-RO"/>
        </w:rPr>
        <w:t xml:space="preserve">Bugetul estimativ al proiectului este de </w:t>
      </w:r>
      <w:r w:rsidR="0086506E">
        <w:rPr>
          <w:rFonts w:cs="Tahoma"/>
          <w:noProof/>
          <w:sz w:val="24"/>
          <w:szCs w:val="24"/>
          <w:lang w:val="ro-RO"/>
        </w:rPr>
        <w:t>5</w:t>
      </w:r>
      <w:r w:rsidRPr="00BF3FE4">
        <w:rPr>
          <w:rFonts w:cs="Tahoma"/>
          <w:noProof/>
          <w:sz w:val="24"/>
          <w:szCs w:val="24"/>
          <w:lang w:val="ro-RO"/>
        </w:rPr>
        <w:t>0.000 eur.</w:t>
      </w:r>
    </w:p>
    <w:p w:rsidR="008B6775" w:rsidRDefault="008B6775" w:rsidP="008B6775">
      <w:pPr>
        <w:spacing w:before="120" w:after="120" w:line="240" w:lineRule="auto"/>
        <w:ind w:left="720"/>
        <w:jc w:val="both"/>
        <w:rPr>
          <w:rFonts w:cstheme="minorHAnsi"/>
          <w:noProof/>
          <w:sz w:val="24"/>
          <w:szCs w:val="24"/>
          <w:lang w:val="ro-RO"/>
        </w:rPr>
      </w:pPr>
    </w:p>
    <w:p w:rsidR="00817BEF" w:rsidRPr="00E86A7E" w:rsidRDefault="00817BEF" w:rsidP="009F706D">
      <w:pPr>
        <w:numPr>
          <w:ilvl w:val="0"/>
          <w:numId w:val="7"/>
        </w:numPr>
        <w:spacing w:before="120" w:after="120" w:line="240" w:lineRule="auto"/>
        <w:jc w:val="both"/>
        <w:rPr>
          <w:rFonts w:cstheme="minorHAnsi"/>
          <w:noProof/>
          <w:sz w:val="24"/>
          <w:szCs w:val="24"/>
          <w:lang w:val="ro-RO"/>
        </w:rPr>
      </w:pPr>
      <w:r w:rsidRPr="00E86A7E">
        <w:rPr>
          <w:rFonts w:cstheme="minorHAnsi"/>
          <w:noProof/>
          <w:sz w:val="24"/>
          <w:szCs w:val="24"/>
          <w:lang w:val="ro-RO"/>
        </w:rPr>
        <w:t>Sursele de finanțare (inclusiv sursele bugetare locale, credite), termene limită petru depunerea cererii de finanțare, nivelul contribuției proprii necesare, în cazul fondurilor nerambursabile</w:t>
      </w:r>
    </w:p>
    <w:p w:rsidR="00C06249" w:rsidRPr="00EF41D0" w:rsidRDefault="0086506E" w:rsidP="008B6775">
      <w:pPr>
        <w:ind w:firstLine="720"/>
        <w:rPr>
          <w:rFonts w:cstheme="minorHAnsi"/>
          <w:b/>
          <w:noProof/>
          <w:sz w:val="24"/>
          <w:szCs w:val="24"/>
          <w:lang w:val="ro-RO"/>
        </w:rPr>
      </w:pPr>
      <w:r w:rsidRPr="009F706D">
        <w:rPr>
          <w:rFonts w:cstheme="minorHAnsi"/>
          <w:noProof/>
          <w:sz w:val="24"/>
          <w:szCs w:val="24"/>
        </w:rPr>
        <w:t>Programul National de Cadastru si Carte Funciara 2015-2023</w:t>
      </w:r>
      <w:bookmarkStart w:id="1" w:name="_GoBack"/>
      <w:bookmarkEnd w:id="1"/>
    </w:p>
    <w:sectPr w:rsidR="00C06249" w:rsidRPr="00EF41D0" w:rsidSect="003B3FB8">
      <w:headerReference w:type="even" r:id="rId9"/>
      <w:headerReference w:type="default" r:id="rId10"/>
      <w:footerReference w:type="even" r:id="rId11"/>
      <w:footerReference w:type="default" r:id="rId12"/>
      <w:headerReference w:type="first" r:id="rId13"/>
      <w:footerReference w:type="first" r:id="rId14"/>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255" w:rsidRDefault="00E67255" w:rsidP="008854DD">
      <w:pPr>
        <w:spacing w:after="0" w:line="240" w:lineRule="auto"/>
      </w:pPr>
      <w:r>
        <w:separator/>
      </w:r>
    </w:p>
  </w:endnote>
  <w:endnote w:type="continuationSeparator" w:id="0">
    <w:p w:rsidR="00E67255" w:rsidRDefault="00E67255"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C36D27" w:rsidP="002C0942">
    <w:pPr>
      <w:pStyle w:val="Footer"/>
      <w:ind w:left="1080" w:firstLine="4680"/>
      <w:jc w:val="right"/>
      <w:rPr>
        <w:lang w:val="ro-RO"/>
      </w:rPr>
    </w:pPr>
    <w:r>
      <w:rPr>
        <w:noProof/>
        <w:sz w:val="24"/>
        <w:szCs w:val="24"/>
      </w:rPr>
      <mc:AlternateContent>
        <mc:Choice Requires="wps">
          <w:drawing>
            <wp:anchor distT="4294967295" distB="4294967295" distL="114300" distR="114300" simplePos="0" relativeHeight="251663360" behindDoc="0" locked="0" layoutInCell="1" allowOverlap="1">
              <wp:simplePos x="0" y="0"/>
              <wp:positionH relativeFrom="column">
                <wp:posOffset>5152390</wp:posOffset>
              </wp:positionH>
              <wp:positionV relativeFrom="paragraph">
                <wp:posOffset>-85091</wp:posOffset>
              </wp:positionV>
              <wp:extent cx="1141095" cy="0"/>
              <wp:effectExtent l="0" t="0" r="20955" b="1905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1095"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D8CB96" id="Straight Connector 56"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05.7pt,-6.7pt" to="495.5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" strokecolor="#002060" strokeweight="2pt">
              <v:stroke joinstyle="miter"/>
              <o:lock v:ext="edit" shapetype="f"/>
            </v:line>
          </w:pict>
        </mc:Fallback>
      </mc:AlternateContent>
    </w:r>
    <w:r w:rsidR="008854DD">
      <w:rPr>
        <w:lang w:val="ro-RO"/>
      </w:rPr>
      <w:t xml:space="preserve">pag. </w:t>
    </w:r>
    <w:r w:rsidR="00D914A7">
      <w:rPr>
        <w:lang w:val="ro-RO"/>
      </w:rPr>
      <w:fldChar w:fldCharType="begin"/>
    </w:r>
    <w:r w:rsidR="008854DD">
      <w:rPr>
        <w:lang w:val="ro-RO"/>
      </w:rPr>
      <w:instrText xml:space="preserve"> PAGE   \* MERGEFORMAT </w:instrText>
    </w:r>
    <w:r w:rsidR="00D914A7">
      <w:rPr>
        <w:lang w:val="ro-RO"/>
      </w:rPr>
      <w:fldChar w:fldCharType="separate"/>
    </w:r>
    <w:r w:rsidR="0086506E">
      <w:rPr>
        <w:noProof/>
        <w:lang w:val="ro-RO"/>
      </w:rPr>
      <w:t>4</w:t>
    </w:r>
    <w:r w:rsidR="00D914A7">
      <w:rPr>
        <w:lang w:val="ro-RO"/>
      </w:rPr>
      <w:fldChar w:fldCharType="end"/>
    </w:r>
    <w:r w:rsidR="008854DD">
      <w:rPr>
        <w:lang w:val="ro-RO"/>
      </w:rPr>
      <w:t xml:space="preserve"> din </w:t>
    </w:r>
    <w:r w:rsidR="0086506E">
      <w:fldChar w:fldCharType="begin"/>
    </w:r>
    <w:r w:rsidR="0086506E">
      <w:instrText xml:space="preserve"> NUMPAGES   \* MERGEFORMAT </w:instrText>
    </w:r>
    <w:r w:rsidR="0086506E">
      <w:fldChar w:fldCharType="separate"/>
    </w:r>
    <w:r w:rsidR="0086506E" w:rsidRPr="0086506E">
      <w:rPr>
        <w:noProof/>
        <w:lang w:val="ro-RO"/>
      </w:rPr>
      <w:t>4</w:t>
    </w:r>
    <w:r w:rsidR="0086506E">
      <w:rPr>
        <w:noProof/>
        <w:lang w:val="ro-R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255" w:rsidRDefault="00E67255" w:rsidP="008854DD">
      <w:pPr>
        <w:spacing w:after="0" w:line="240" w:lineRule="auto"/>
      </w:pPr>
      <w:r>
        <w:separator/>
      </w:r>
    </w:p>
  </w:footnote>
  <w:footnote w:type="continuationSeparator" w:id="0">
    <w:p w:rsidR="00E67255" w:rsidRDefault="00E67255"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2C0942" w:rsidP="003A10DD">
    <w:pPr>
      <w:pStyle w:val="Header"/>
      <w:pBdr>
        <w:bottom w:val="single" w:sz="4" w:space="1" w:color="auto"/>
      </w:pBdr>
      <w:ind w:firstLine="720"/>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simplePos x="0" y="0"/>
          <wp:positionH relativeFrom="column">
            <wp:posOffset>-471170</wp:posOffset>
          </wp:positionH>
          <wp:positionV relativeFrom="paragraph">
            <wp:posOffset>-164465</wp:posOffset>
          </wp:positionV>
          <wp:extent cx="998855" cy="862330"/>
          <wp:effectExtent l="19050" t="0" r="0" b="0"/>
          <wp:wrapThrough wrapText="bothSides">
            <wp:wrapPolygon edited="0">
              <wp:start x="-412" y="0"/>
              <wp:lineTo x="-412" y="20996"/>
              <wp:lineTo x="21421" y="20996"/>
              <wp:lineTo x="21421" y="0"/>
              <wp:lineTo x="-412"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8855" cy="862330"/>
                  </a:xfrm>
                  <a:prstGeom prst="rect">
                    <a:avLst/>
                  </a:prstGeom>
                  <a:noFill/>
                  <a:ln>
                    <a:noFill/>
                  </a:ln>
                </pic:spPr>
              </pic:pic>
            </a:graphicData>
          </a:graphic>
        </wp:anchor>
      </w:drawing>
    </w:r>
    <w:r w:rsidRPr="008854DD">
      <w:rPr>
        <w:noProof/>
        <w:sz w:val="24"/>
        <w:szCs w:val="24"/>
      </w:rPr>
      <w:drawing>
        <wp:anchor distT="0" distB="0" distL="114300" distR="114300" simplePos="0" relativeHeight="251660288" behindDoc="1" locked="0" layoutInCell="1" allowOverlap="1">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anchor>
      </w:drawing>
    </w:r>
    <w:r w:rsidRPr="008854DD">
      <w:rPr>
        <w:noProof/>
        <w:sz w:val="24"/>
        <w:szCs w:val="24"/>
      </w:rPr>
      <w:drawing>
        <wp:anchor distT="0" distB="0" distL="114300" distR="114300" simplePos="0" relativeHeight="251659264" behindDoc="1" locked="0" layoutInCell="1" allowOverlap="1">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2E06"/>
    <w:multiLevelType w:val="hybridMultilevel"/>
    <w:tmpl w:val="0742A95C"/>
    <w:lvl w:ilvl="0" w:tplc="E786C75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15:restartNumberingAfterBreak="0">
    <w:nsid w:val="07190535"/>
    <w:multiLevelType w:val="hybridMultilevel"/>
    <w:tmpl w:val="C4267BDA"/>
    <w:lvl w:ilvl="0" w:tplc="04090001">
      <w:start w:val="1"/>
      <w:numFmt w:val="bullet"/>
      <w:lvlText w:val=""/>
      <w:lvlJc w:val="left"/>
      <w:pPr>
        <w:ind w:left="720" w:hanging="360"/>
      </w:pPr>
      <w:rPr>
        <w:rFonts w:ascii="Symbol" w:hAnsi="Symbol" w:hint="default"/>
      </w:rPr>
    </w:lvl>
    <w:lvl w:ilvl="1" w:tplc="8CC0447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74F0D"/>
    <w:multiLevelType w:val="hybridMultilevel"/>
    <w:tmpl w:val="C728C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2251C"/>
    <w:multiLevelType w:val="hybridMultilevel"/>
    <w:tmpl w:val="ADCE37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A435F9D"/>
    <w:multiLevelType w:val="hybridMultilevel"/>
    <w:tmpl w:val="DD0CC210"/>
    <w:lvl w:ilvl="0" w:tplc="04180005">
      <w:start w:val="1"/>
      <w:numFmt w:val="bullet"/>
      <w:lvlText w:val=""/>
      <w:lvlJc w:val="left"/>
      <w:pPr>
        <w:ind w:left="1440" w:hanging="360"/>
      </w:pPr>
      <w:rPr>
        <w:rFonts w:ascii="Wingdings" w:hAnsi="Wingdings" w:hint="default"/>
      </w:rPr>
    </w:lvl>
    <w:lvl w:ilvl="1" w:tplc="7B40C8F4">
      <w:start w:val="19"/>
      <w:numFmt w:val="bullet"/>
      <w:lvlText w:val=""/>
      <w:lvlJc w:val="left"/>
      <w:pPr>
        <w:ind w:left="2160" w:hanging="360"/>
      </w:pPr>
      <w:rPr>
        <w:rFonts w:ascii="Symbol" w:eastAsiaTheme="minorHAnsi" w:hAnsi="Symbol" w:cs="Tahoma"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0AD7790A"/>
    <w:multiLevelType w:val="hybridMultilevel"/>
    <w:tmpl w:val="76C8639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0AD8436E"/>
    <w:multiLevelType w:val="hybridMultilevel"/>
    <w:tmpl w:val="4A9EF5E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7"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9D71AB"/>
    <w:multiLevelType w:val="hybridMultilevel"/>
    <w:tmpl w:val="E7FA0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F30BEF"/>
    <w:multiLevelType w:val="hybridMultilevel"/>
    <w:tmpl w:val="2460C5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2" w15:restartNumberingAfterBreak="0">
    <w:nsid w:val="23C44D29"/>
    <w:multiLevelType w:val="hybridMultilevel"/>
    <w:tmpl w:val="AD02A79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15:restartNumberingAfterBreak="0">
    <w:nsid w:val="23E82C93"/>
    <w:multiLevelType w:val="hybridMultilevel"/>
    <w:tmpl w:val="9E524DC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4" w15:restartNumberingAfterBreak="0">
    <w:nsid w:val="27D371DD"/>
    <w:multiLevelType w:val="hybridMultilevel"/>
    <w:tmpl w:val="05D4D668"/>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5"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B75502C"/>
    <w:multiLevelType w:val="hybridMultilevel"/>
    <w:tmpl w:val="A27AB4A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2EF65AFC"/>
    <w:multiLevelType w:val="hybridMultilevel"/>
    <w:tmpl w:val="A93E24AA"/>
    <w:lvl w:ilvl="0" w:tplc="A80C53A0">
      <w:numFmt w:val="bullet"/>
      <w:lvlText w:val="-"/>
      <w:lvlJc w:val="left"/>
      <w:pPr>
        <w:ind w:left="1080" w:hanging="360"/>
      </w:pPr>
      <w:rPr>
        <w:rFonts w:ascii="Calibri" w:eastAsiaTheme="minorHAnsi" w:hAnsi="Calibri" w:cs="Tahoma"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8" w15:restartNumberingAfterBreak="0">
    <w:nsid w:val="337729EB"/>
    <w:multiLevelType w:val="hybridMultilevel"/>
    <w:tmpl w:val="9C6205A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15:restartNumberingAfterBreak="0">
    <w:nsid w:val="37EC1078"/>
    <w:multiLevelType w:val="hybridMultilevel"/>
    <w:tmpl w:val="F1CA701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414C50A1"/>
    <w:multiLevelType w:val="hybridMultilevel"/>
    <w:tmpl w:val="F16ECB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934BD2"/>
    <w:multiLevelType w:val="hybridMultilevel"/>
    <w:tmpl w:val="D62A88A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3" w15:restartNumberingAfterBreak="0">
    <w:nsid w:val="449B30D5"/>
    <w:multiLevelType w:val="hybridMultilevel"/>
    <w:tmpl w:val="A7A2834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15:restartNumberingAfterBreak="0">
    <w:nsid w:val="4A62431F"/>
    <w:multiLevelType w:val="hybridMultilevel"/>
    <w:tmpl w:val="51A6D34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1EE6B7BC">
      <w:numFmt w:val="bullet"/>
      <w:lvlText w:val="-"/>
      <w:lvlJc w:val="left"/>
      <w:pPr>
        <w:ind w:left="2880" w:hanging="360"/>
      </w:pPr>
      <w:rPr>
        <w:rFonts w:ascii="Calibri" w:eastAsiaTheme="minorHAnsi" w:hAnsi="Calibri" w:cs="Calibri" w:hint="default"/>
        <w:sz w:val="24"/>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D933F13"/>
    <w:multiLevelType w:val="hybridMultilevel"/>
    <w:tmpl w:val="EE1A003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6" w15:restartNumberingAfterBreak="0">
    <w:nsid w:val="539716E2"/>
    <w:multiLevelType w:val="hybridMultilevel"/>
    <w:tmpl w:val="D89C5DF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7"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861171"/>
    <w:multiLevelType w:val="hybridMultilevel"/>
    <w:tmpl w:val="79E236E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9" w15:restartNumberingAfterBreak="0">
    <w:nsid w:val="5AEC4704"/>
    <w:multiLevelType w:val="hybridMultilevel"/>
    <w:tmpl w:val="1BA01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154ABA"/>
    <w:multiLevelType w:val="hybridMultilevel"/>
    <w:tmpl w:val="0FEAEB2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1" w15:restartNumberingAfterBreak="0">
    <w:nsid w:val="5F4E0670"/>
    <w:multiLevelType w:val="hybridMultilevel"/>
    <w:tmpl w:val="399EE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1B1F9B"/>
    <w:multiLevelType w:val="hybridMultilevel"/>
    <w:tmpl w:val="80362E8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3" w15:restartNumberingAfterBreak="0">
    <w:nsid w:val="677E29E2"/>
    <w:multiLevelType w:val="hybridMultilevel"/>
    <w:tmpl w:val="0EB827F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4" w15:restartNumberingAfterBreak="0">
    <w:nsid w:val="689C78BF"/>
    <w:multiLevelType w:val="hybridMultilevel"/>
    <w:tmpl w:val="FDDA300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5" w15:restartNumberingAfterBreak="0">
    <w:nsid w:val="6F3D3C5F"/>
    <w:multiLevelType w:val="hybridMultilevel"/>
    <w:tmpl w:val="B7F2310A"/>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6"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7B40DF2"/>
    <w:multiLevelType w:val="hybridMultilevel"/>
    <w:tmpl w:val="FF44A028"/>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2453A6"/>
    <w:multiLevelType w:val="hybridMultilevel"/>
    <w:tmpl w:val="41FE41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EEC7AAC"/>
    <w:multiLevelType w:val="hybridMultilevel"/>
    <w:tmpl w:val="E2FEDA7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21"/>
  </w:num>
  <w:num w:numId="2">
    <w:abstractNumId w:val="36"/>
  </w:num>
  <w:num w:numId="3">
    <w:abstractNumId w:val="10"/>
  </w:num>
  <w:num w:numId="4">
    <w:abstractNumId w:val="27"/>
  </w:num>
  <w:num w:numId="5">
    <w:abstractNumId w:val="15"/>
  </w:num>
  <w:num w:numId="6">
    <w:abstractNumId w:val="7"/>
  </w:num>
  <w:num w:numId="7">
    <w:abstractNumId w:val="37"/>
  </w:num>
  <w:num w:numId="8">
    <w:abstractNumId w:val="19"/>
  </w:num>
  <w:num w:numId="9">
    <w:abstractNumId w:val="34"/>
  </w:num>
  <w:num w:numId="10">
    <w:abstractNumId w:val="17"/>
  </w:num>
  <w:num w:numId="11">
    <w:abstractNumId w:val="33"/>
  </w:num>
  <w:num w:numId="12">
    <w:abstractNumId w:val="18"/>
  </w:num>
  <w:num w:numId="13">
    <w:abstractNumId w:val="14"/>
  </w:num>
  <w:num w:numId="14">
    <w:abstractNumId w:val="13"/>
  </w:num>
  <w:num w:numId="15">
    <w:abstractNumId w:val="35"/>
  </w:num>
  <w:num w:numId="16">
    <w:abstractNumId w:val="30"/>
  </w:num>
  <w:num w:numId="17">
    <w:abstractNumId w:val="28"/>
  </w:num>
  <w:num w:numId="18">
    <w:abstractNumId w:val="0"/>
  </w:num>
  <w:num w:numId="19">
    <w:abstractNumId w:val="11"/>
  </w:num>
  <w:num w:numId="20">
    <w:abstractNumId w:val="25"/>
  </w:num>
  <w:num w:numId="21">
    <w:abstractNumId w:val="26"/>
  </w:num>
  <w:num w:numId="22">
    <w:abstractNumId w:val="5"/>
  </w:num>
  <w:num w:numId="23">
    <w:abstractNumId w:val="32"/>
  </w:num>
  <w:num w:numId="24">
    <w:abstractNumId w:val="22"/>
  </w:num>
  <w:num w:numId="25">
    <w:abstractNumId w:val="4"/>
  </w:num>
  <w:num w:numId="26">
    <w:abstractNumId w:val="16"/>
  </w:num>
  <w:num w:numId="27">
    <w:abstractNumId w:val="12"/>
  </w:num>
  <w:num w:numId="28">
    <w:abstractNumId w:val="6"/>
  </w:num>
  <w:num w:numId="29">
    <w:abstractNumId w:val="39"/>
  </w:num>
  <w:num w:numId="30">
    <w:abstractNumId w:val="23"/>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20"/>
  </w:num>
  <w:num w:numId="34">
    <w:abstractNumId w:val="1"/>
  </w:num>
  <w:num w:numId="35">
    <w:abstractNumId w:val="31"/>
  </w:num>
  <w:num w:numId="36">
    <w:abstractNumId w:val="8"/>
  </w:num>
  <w:num w:numId="37">
    <w:abstractNumId w:val="2"/>
  </w:num>
  <w:num w:numId="38">
    <w:abstractNumId w:val="24"/>
  </w:num>
  <w:num w:numId="39">
    <w:abstractNumId w:val="9"/>
  </w:num>
  <w:num w:numId="40">
    <w:abstractNumId w:val="29"/>
  </w:num>
  <w:num w:numId="4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149AB"/>
    <w:rsid w:val="00077C39"/>
    <w:rsid w:val="000803A3"/>
    <w:rsid w:val="00080FC7"/>
    <w:rsid w:val="00091A8C"/>
    <w:rsid w:val="000B6065"/>
    <w:rsid w:val="00101FE9"/>
    <w:rsid w:val="001266D9"/>
    <w:rsid w:val="001606A9"/>
    <w:rsid w:val="00184E57"/>
    <w:rsid w:val="00191141"/>
    <w:rsid w:val="001E52C5"/>
    <w:rsid w:val="00224DAF"/>
    <w:rsid w:val="00232F8A"/>
    <w:rsid w:val="00267DA8"/>
    <w:rsid w:val="0029599B"/>
    <w:rsid w:val="002A4B8E"/>
    <w:rsid w:val="002B19CA"/>
    <w:rsid w:val="002B4F93"/>
    <w:rsid w:val="002C0942"/>
    <w:rsid w:val="002C2EF1"/>
    <w:rsid w:val="002C63D3"/>
    <w:rsid w:val="002C7837"/>
    <w:rsid w:val="002E2977"/>
    <w:rsid w:val="003040A4"/>
    <w:rsid w:val="003449E2"/>
    <w:rsid w:val="00362D01"/>
    <w:rsid w:val="00367AB6"/>
    <w:rsid w:val="00373061"/>
    <w:rsid w:val="00380538"/>
    <w:rsid w:val="003825F6"/>
    <w:rsid w:val="003909EF"/>
    <w:rsid w:val="00394FA4"/>
    <w:rsid w:val="00395482"/>
    <w:rsid w:val="003A10DD"/>
    <w:rsid w:val="003B22CF"/>
    <w:rsid w:val="003B3FB8"/>
    <w:rsid w:val="003C4DB9"/>
    <w:rsid w:val="003D1B93"/>
    <w:rsid w:val="003E0D1E"/>
    <w:rsid w:val="00401F31"/>
    <w:rsid w:val="00415315"/>
    <w:rsid w:val="00435095"/>
    <w:rsid w:val="00442992"/>
    <w:rsid w:val="00453C86"/>
    <w:rsid w:val="004552E9"/>
    <w:rsid w:val="004D7F4A"/>
    <w:rsid w:val="004F79AD"/>
    <w:rsid w:val="00507071"/>
    <w:rsid w:val="005367C4"/>
    <w:rsid w:val="00546F39"/>
    <w:rsid w:val="00550B99"/>
    <w:rsid w:val="005567C9"/>
    <w:rsid w:val="0055749A"/>
    <w:rsid w:val="00566CE6"/>
    <w:rsid w:val="005745D4"/>
    <w:rsid w:val="00576FFC"/>
    <w:rsid w:val="005B22AF"/>
    <w:rsid w:val="005C0D2C"/>
    <w:rsid w:val="005C7A42"/>
    <w:rsid w:val="005E111C"/>
    <w:rsid w:val="005F1693"/>
    <w:rsid w:val="00636123"/>
    <w:rsid w:val="00644447"/>
    <w:rsid w:val="006468D8"/>
    <w:rsid w:val="00666D79"/>
    <w:rsid w:val="006C2E16"/>
    <w:rsid w:val="006C4983"/>
    <w:rsid w:val="006F4DB5"/>
    <w:rsid w:val="00704408"/>
    <w:rsid w:val="00707937"/>
    <w:rsid w:val="00715A6B"/>
    <w:rsid w:val="00715B3A"/>
    <w:rsid w:val="00721C97"/>
    <w:rsid w:val="00751943"/>
    <w:rsid w:val="00753F4F"/>
    <w:rsid w:val="00757ED1"/>
    <w:rsid w:val="00765F2E"/>
    <w:rsid w:val="00777193"/>
    <w:rsid w:val="0078265D"/>
    <w:rsid w:val="007B0700"/>
    <w:rsid w:val="007B1400"/>
    <w:rsid w:val="007C16FE"/>
    <w:rsid w:val="007C4304"/>
    <w:rsid w:val="008038BB"/>
    <w:rsid w:val="00807DB9"/>
    <w:rsid w:val="00817BEF"/>
    <w:rsid w:val="0084622A"/>
    <w:rsid w:val="00857269"/>
    <w:rsid w:val="0086506E"/>
    <w:rsid w:val="00882C93"/>
    <w:rsid w:val="0088427C"/>
    <w:rsid w:val="008854DD"/>
    <w:rsid w:val="00894386"/>
    <w:rsid w:val="008A2A4A"/>
    <w:rsid w:val="008A4673"/>
    <w:rsid w:val="008B02D8"/>
    <w:rsid w:val="008B6775"/>
    <w:rsid w:val="008C4528"/>
    <w:rsid w:val="0092096F"/>
    <w:rsid w:val="009447EE"/>
    <w:rsid w:val="0096520B"/>
    <w:rsid w:val="00966BA2"/>
    <w:rsid w:val="009774BE"/>
    <w:rsid w:val="0099450F"/>
    <w:rsid w:val="009C0F7D"/>
    <w:rsid w:val="009C7C5F"/>
    <w:rsid w:val="009E1947"/>
    <w:rsid w:val="009F5162"/>
    <w:rsid w:val="009F706D"/>
    <w:rsid w:val="009F7ADA"/>
    <w:rsid w:val="00A55EFD"/>
    <w:rsid w:val="00A867C6"/>
    <w:rsid w:val="00AA4FBE"/>
    <w:rsid w:val="00AB3508"/>
    <w:rsid w:val="00AD22B8"/>
    <w:rsid w:val="00AE4EBC"/>
    <w:rsid w:val="00B40B1F"/>
    <w:rsid w:val="00B63F68"/>
    <w:rsid w:val="00B65DE9"/>
    <w:rsid w:val="00B84BC7"/>
    <w:rsid w:val="00B956E0"/>
    <w:rsid w:val="00BB747B"/>
    <w:rsid w:val="00BC6426"/>
    <w:rsid w:val="00BD5EF9"/>
    <w:rsid w:val="00BE2700"/>
    <w:rsid w:val="00BF0035"/>
    <w:rsid w:val="00C03A15"/>
    <w:rsid w:val="00C06249"/>
    <w:rsid w:val="00C12BDF"/>
    <w:rsid w:val="00C36D27"/>
    <w:rsid w:val="00C41006"/>
    <w:rsid w:val="00C508C7"/>
    <w:rsid w:val="00C51C1C"/>
    <w:rsid w:val="00C611AD"/>
    <w:rsid w:val="00C7173C"/>
    <w:rsid w:val="00C76008"/>
    <w:rsid w:val="00CB59DD"/>
    <w:rsid w:val="00CC1F4F"/>
    <w:rsid w:val="00D00B1B"/>
    <w:rsid w:val="00D272E6"/>
    <w:rsid w:val="00D27F7C"/>
    <w:rsid w:val="00D35036"/>
    <w:rsid w:val="00D350B5"/>
    <w:rsid w:val="00D41E8A"/>
    <w:rsid w:val="00D46E74"/>
    <w:rsid w:val="00D807AE"/>
    <w:rsid w:val="00D914A7"/>
    <w:rsid w:val="00DA1CF9"/>
    <w:rsid w:val="00DD0CD9"/>
    <w:rsid w:val="00DE53AE"/>
    <w:rsid w:val="00DF6CD3"/>
    <w:rsid w:val="00E4005F"/>
    <w:rsid w:val="00E440A9"/>
    <w:rsid w:val="00E64197"/>
    <w:rsid w:val="00E67255"/>
    <w:rsid w:val="00E75A4B"/>
    <w:rsid w:val="00E81CBE"/>
    <w:rsid w:val="00E84FB8"/>
    <w:rsid w:val="00E86A7E"/>
    <w:rsid w:val="00E91A09"/>
    <w:rsid w:val="00E91EF4"/>
    <w:rsid w:val="00EA2F47"/>
    <w:rsid w:val="00EB3598"/>
    <w:rsid w:val="00EC767B"/>
    <w:rsid w:val="00EE5F00"/>
    <w:rsid w:val="00EF41D0"/>
    <w:rsid w:val="00F01D83"/>
    <w:rsid w:val="00F16CFE"/>
    <w:rsid w:val="00F464F6"/>
    <w:rsid w:val="00F6281E"/>
    <w:rsid w:val="00F929E0"/>
    <w:rsid w:val="00FA10A4"/>
    <w:rsid w:val="00FA5B20"/>
    <w:rsid w:val="00FB1819"/>
    <w:rsid w:val="00FB2051"/>
    <w:rsid w:val="00FB21BD"/>
    <w:rsid w:val="00FB58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44D57C3"/>
  <w15:docId w15:val="{526EC364-E92B-4421-8F90-C64964C14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79AD"/>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 w:type="character" w:customStyle="1" w:styleId="ListParagraphChar">
    <w:name w:val="List Paragraph Char"/>
    <w:basedOn w:val="DefaultParagraphFont"/>
    <w:link w:val="ListParagraph"/>
    <w:uiPriority w:val="34"/>
    <w:locked/>
    <w:rsid w:val="008B67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1629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48BE6-3F0A-45F6-A0F0-B1AF11D2B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1075</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2</cp:revision>
  <cp:lastPrinted>2015-12-16T08:00:00Z</cp:lastPrinted>
  <dcterms:created xsi:type="dcterms:W3CDTF">2016-12-21T10:50:00Z</dcterms:created>
  <dcterms:modified xsi:type="dcterms:W3CDTF">2016-12-21T10:50:00Z</dcterms:modified>
</cp:coreProperties>
</file>